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Kaczor Jan </w:t>
      </w:r>
    </w:p>
    <w:p>
      <w:pPr>
        <w:pStyle w:val="centerParagraph"/>
      </w:pPr>
      <w:r>
        <w:rPr>
          <w:rStyle w:val="normalStyle"/>
        </w:rPr>
        <w:t xml:space="preserve">1891-1939</w:t>
      </w:r>
    </w:p>
    <w:p>
      <w:pPr/>
      <w:r>
        <w:rPr>
          <w:rStyle w:val="normalStyle"/>
        </w:rPr>
        <w:t xml:space="preserve">nauczyciel, członek TNT od 1920 r.</w:t>
      </w:r>
    </w:p>
    <w:p/>
    <w:p>
      <w:pPr/>
      <w:r>
        <w:rPr>
          <w:rStyle w:val="normalStyle"/>
        </w:rPr>
        <w:t xml:space="preserve">Urodził się w Bielsku na Kujawach (koło Strzelna). Świadectwo dojrzałości uzyskał w 1912 r. toruńskim gimnazjum klasycznym i w tym samym roku rozpoczął studia na uniwersytecie w Monachium skąd przeni&amp;oacute;sł się kolejno na uczelnię wrocławską i kr&amp;oacute;lewiecką. Ukończenie studi&amp;oacute;w filologicznych i filozoficznych op&amp;oacute;źnił wybuch I wojny światowej i służba w 33 Pułku Piechoty w l. 1915-1918. Po zakończeniu działań wojennych w 1919 r. sfinalizował studia w Kr&amp;oacute;lewcu, zdał państwowy egzamin nauczycielski dający mu uprawnienia do nauczania język&amp;oacute;w starożytnych oraz niemieckiego w szkołach średnich. Rozpoczął w&amp;oacute;wczas pracę pedagogiczną w Nowym Mieście (obecnie Nowe Miasto Lubawskie). Wkr&amp;oacute;tce jednak, po przejęciu Pomorza przez polskie władze, został w 1920 r. przeniesiony do gimnazjum w Chojnicach a od października 1921 r., na jego wniosek, do Państwowego Gimnazjum Męskiego w Toruniu, gdzie uczył łaciny, greki, polskiego oraz matematyki. Od stycznia 1923 r. pełnił funkcję dyrektora Miejskiego Gimnazjum Żeńskiego w Toruniu, uczył tak także historii oraz propedeutyki filozofii. Po likwidacji tej szkoły w 1934 r. wyjechał do Bydgoszczy, gdzie do 1939 r. był dyrektorem Miejskiego Gimnazjum Męskiego im. M. Kopernika. Należał do Towarzystwa Szk&amp;oacute;ł Średnich i Wyższych, PCK oraz Polskiego Związku Zachodniego &amp;ndash; z powodu przynależności do tej organizacji został aresztowany przez Niemc&amp;oacute;w i rozstrzelany w &amp;bdquo;Dolinie Śmierci&amp;rdquo; pod Fordonem. Po ekshumacji z 1947 r. został pochowany na Cmentarzu Bohater&amp;oacute;w na Wzg&amp;oacute;rzu Wolności w Bydgoszczy.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&lt;b&gt;Kaczor Jan &lt;/b&gt;</dc:title>
  <dc:description/>
  <dc:subject/>
  <cp:keywords/>
  <cp:category/>
  <cp:lastModifiedBy/>
  <dcterms:created xsi:type="dcterms:W3CDTF">2026-11-01T15:53:11+00:00</dcterms:created>
  <dcterms:modified xsi:type="dcterms:W3CDTF">2026-11-01T15:53:11+00:00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