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puckiego</w:t>
      </w:r>
    </w:p>
    <w:p>
      <w:pPr/>
      <w:r>
        <w:rPr>
          <w:rStyle w:val="normalStyle"/>
        </w:rPr>
        <w:t xml:space="preserve">Wydział powiatowy powiatu puckiego, członek zwyczajny (instytucjonalny) w TNT w r. 1925.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Początkiem wsp&amp;oacute;łpracy Towarzystwa Naukowego i wydziału powiatowego powiatu puckiego była prośba skierowana przez TNT, o stworzenie listy potencjalnych członk&amp;oacute;w, zamieszkujących powiat, kt&amp;oacute;rą starostwo przesłało w lipcu 1925 r. Z kolei w odpowiedzi na odezwę wojewody pomorskiego, wydział wstąpił do Towarzystwa jako członek, wspierając je składką i subwencją w wysokości odpowiednio 100 zł i 200 zł. Ponadto, starosta pośredniczył w rekrutacji lokalnej, jednak z negatywnym wynikiem.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puckiego</dc:title>
  <dc:description/>
  <dc:subject/>
  <cp:keywords/>
  <cp:category/>
  <cp:lastModifiedBy/>
  <dcterms:created xsi:type="dcterms:W3CDTF">2026-11-01T15:09:36+00:00</dcterms:created>
  <dcterms:modified xsi:type="dcterms:W3CDTF">2026-11-01T15:09:36+00:00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